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DC92" w14:textId="7F68B370" w:rsidR="006B79C1" w:rsidRDefault="006B79C1" w:rsidP="006B79C1">
      <w:pPr>
        <w:rPr>
          <w:rFonts w:cs="Arial"/>
          <w:b/>
          <w:color w:val="FF0000"/>
          <w:szCs w:val="20"/>
        </w:rPr>
      </w:pPr>
      <w:bookmarkStart w:id="0" w:name="_GoBack"/>
      <w:bookmarkEnd w:id="0"/>
    </w:p>
    <w:p w14:paraId="6EB8DE93" w14:textId="77777777" w:rsidR="00346E43" w:rsidRDefault="00346E43" w:rsidP="006B79C1">
      <w:pPr>
        <w:rPr>
          <w:rFonts w:cs="Arial"/>
          <w:b/>
          <w:color w:val="FF0000"/>
          <w:szCs w:val="20"/>
        </w:rPr>
      </w:pPr>
    </w:p>
    <w:p w14:paraId="69D8DDAE" w14:textId="2FD7366E" w:rsidR="006B79C1" w:rsidRPr="006B79C1" w:rsidRDefault="006B79C1" w:rsidP="006B79C1">
      <w:pPr>
        <w:spacing w:after="360"/>
        <w:rPr>
          <w:rFonts w:cs="Arial"/>
          <w:b/>
          <w:color w:val="FF0000"/>
          <w:szCs w:val="20"/>
        </w:rPr>
      </w:pPr>
      <w:r w:rsidRPr="006B79C1">
        <w:rPr>
          <w:rFonts w:cs="Arial"/>
          <w:b/>
          <w:color w:val="FF0000"/>
          <w:szCs w:val="20"/>
        </w:rPr>
        <w:t xml:space="preserve">Freedom of expression for </w:t>
      </w:r>
      <w:proofErr w:type="gramStart"/>
      <w:r w:rsidRPr="006B79C1">
        <w:rPr>
          <w:rFonts w:cs="Arial"/>
          <w:b/>
          <w:color w:val="FF0000"/>
          <w:szCs w:val="20"/>
        </w:rPr>
        <w:t>VRT</w:t>
      </w:r>
      <w:r>
        <w:rPr>
          <w:rFonts w:cs="Arial"/>
          <w:b/>
          <w:color w:val="FF0000"/>
          <w:szCs w:val="20"/>
        </w:rPr>
        <w:t xml:space="preserve"> </w:t>
      </w:r>
      <w:r w:rsidRPr="006B79C1">
        <w:rPr>
          <w:rFonts w:cs="Arial"/>
          <w:b/>
          <w:color w:val="FF0000"/>
          <w:szCs w:val="20"/>
        </w:rPr>
        <w:t>!</w:t>
      </w:r>
      <w:proofErr w:type="gramEnd"/>
    </w:p>
    <w:p w14:paraId="445FBECA" w14:textId="2F84D089" w:rsidR="006B79C1" w:rsidRPr="006B79C1" w:rsidRDefault="006B79C1" w:rsidP="006B79C1">
      <w:pPr>
        <w:jc w:val="both"/>
        <w:rPr>
          <w:rFonts w:cs="Arial"/>
          <w:szCs w:val="20"/>
        </w:rPr>
      </w:pPr>
      <w:r w:rsidRPr="006B79C1">
        <w:rPr>
          <w:rFonts w:cs="Arial"/>
          <w:szCs w:val="20"/>
        </w:rPr>
        <w:t>The EURO-MEI Executive</w:t>
      </w:r>
      <w:r w:rsidR="009B3ECC">
        <w:rPr>
          <w:rFonts w:cs="Arial"/>
          <w:szCs w:val="20"/>
        </w:rPr>
        <w:t xml:space="preserve"> Committee </w:t>
      </w:r>
      <w:r w:rsidRPr="006B79C1">
        <w:rPr>
          <w:rFonts w:cs="Arial"/>
          <w:szCs w:val="20"/>
        </w:rPr>
        <w:t xml:space="preserve">meeting in Madrid, 17 October 2019 expresses its solidarity with workers and their unions at the Flemish </w:t>
      </w:r>
      <w:proofErr w:type="gramStart"/>
      <w:r w:rsidRPr="006B79C1">
        <w:rPr>
          <w:rFonts w:cs="Arial"/>
          <w:szCs w:val="20"/>
        </w:rPr>
        <w:t>public  broadcaster</w:t>
      </w:r>
      <w:proofErr w:type="gramEnd"/>
      <w:r w:rsidRPr="006B79C1">
        <w:rPr>
          <w:rFonts w:cs="Arial"/>
          <w:szCs w:val="20"/>
        </w:rPr>
        <w:t xml:space="preserve"> VRT. </w:t>
      </w:r>
    </w:p>
    <w:p w14:paraId="7E142CAC" w14:textId="19B9844F" w:rsidR="006B79C1" w:rsidRPr="006B79C1" w:rsidRDefault="006B79C1" w:rsidP="006B79C1">
      <w:pPr>
        <w:jc w:val="both"/>
        <w:rPr>
          <w:rFonts w:cs="Arial"/>
          <w:szCs w:val="20"/>
        </w:rPr>
      </w:pPr>
      <w:r w:rsidRPr="006B79C1">
        <w:rPr>
          <w:rFonts w:cs="Arial"/>
          <w:szCs w:val="20"/>
        </w:rPr>
        <w:t xml:space="preserve">We are concerned with the plans put forward by the new government of the Flemish region in Belgium </w:t>
      </w:r>
      <w:r>
        <w:rPr>
          <w:rFonts w:cs="Arial"/>
          <w:szCs w:val="20"/>
        </w:rPr>
        <w:t xml:space="preserve">that are </w:t>
      </w:r>
      <w:r w:rsidRPr="006B79C1">
        <w:rPr>
          <w:rFonts w:cs="Arial"/>
          <w:szCs w:val="20"/>
        </w:rPr>
        <w:t>target</w:t>
      </w:r>
      <w:r>
        <w:rPr>
          <w:rFonts w:cs="Arial"/>
          <w:szCs w:val="20"/>
        </w:rPr>
        <w:t>ing</w:t>
      </w:r>
      <w:r w:rsidRPr="006B79C1">
        <w:rPr>
          <w:rFonts w:cs="Arial"/>
          <w:szCs w:val="20"/>
        </w:rPr>
        <w:t xml:space="preserve"> the autonomy of the public service broadcast</w:t>
      </w:r>
      <w:r w:rsidR="00FE35B8">
        <w:rPr>
          <w:rFonts w:cs="Arial"/>
          <w:szCs w:val="20"/>
        </w:rPr>
        <w:t xml:space="preserve">ing </w:t>
      </w:r>
      <w:r w:rsidRPr="006B79C1">
        <w:rPr>
          <w:rFonts w:cs="Arial"/>
          <w:szCs w:val="20"/>
        </w:rPr>
        <w:t xml:space="preserve">and </w:t>
      </w:r>
      <w:r>
        <w:rPr>
          <w:rFonts w:cs="Arial"/>
          <w:szCs w:val="20"/>
        </w:rPr>
        <w:t xml:space="preserve">are calling </w:t>
      </w:r>
      <w:r w:rsidRPr="006B79C1">
        <w:rPr>
          <w:rFonts w:cs="Arial"/>
          <w:szCs w:val="20"/>
        </w:rPr>
        <w:t xml:space="preserve">into question the impartiality the public service broadcaster </w:t>
      </w:r>
      <w:r w:rsidR="00FE35B8">
        <w:rPr>
          <w:rFonts w:cs="Arial"/>
          <w:szCs w:val="20"/>
        </w:rPr>
        <w:t xml:space="preserve">VRT </w:t>
      </w:r>
      <w:r w:rsidRPr="006B79C1">
        <w:rPr>
          <w:rFonts w:cs="Arial"/>
          <w:szCs w:val="20"/>
        </w:rPr>
        <w:t>and its programs.</w:t>
      </w:r>
    </w:p>
    <w:p w14:paraId="6FDCACB7" w14:textId="1CDF3884" w:rsidR="006B79C1" w:rsidRPr="006B79C1" w:rsidRDefault="006B79C1" w:rsidP="006B79C1">
      <w:pPr>
        <w:jc w:val="both"/>
        <w:rPr>
          <w:rFonts w:cs="Arial"/>
          <w:szCs w:val="20"/>
        </w:rPr>
      </w:pPr>
      <w:r w:rsidRPr="006B79C1">
        <w:rPr>
          <w:rFonts w:cs="Arial"/>
          <w:szCs w:val="20"/>
        </w:rPr>
        <w:t xml:space="preserve">Following years of restructuring and enormous cuts in the funding of VRT, the announcement of the new government of cutting the VRT funding by over 40 million euros implies a new restructuring process and possible job loss for one in eight staff members! This new policy </w:t>
      </w:r>
      <w:proofErr w:type="gramStart"/>
      <w:r w:rsidRPr="006B79C1">
        <w:rPr>
          <w:rFonts w:cs="Arial"/>
          <w:szCs w:val="20"/>
        </w:rPr>
        <w:t>is  not</w:t>
      </w:r>
      <w:proofErr w:type="gramEnd"/>
      <w:r w:rsidRPr="006B79C1">
        <w:rPr>
          <w:rFonts w:cs="Arial"/>
          <w:szCs w:val="20"/>
        </w:rPr>
        <w:t xml:space="preserve"> a measure of budgetary discipline or good governance but clearly an attack on the financial and editorial independence of the VRT. </w:t>
      </w:r>
    </w:p>
    <w:p w14:paraId="0C487176" w14:textId="068F2B3C" w:rsidR="006B79C1" w:rsidRPr="006B79C1" w:rsidRDefault="006B79C1" w:rsidP="006B79C1">
      <w:pPr>
        <w:jc w:val="both"/>
        <w:rPr>
          <w:rFonts w:cs="Arial"/>
          <w:szCs w:val="20"/>
        </w:rPr>
      </w:pPr>
      <w:r w:rsidRPr="006B79C1">
        <w:rPr>
          <w:rFonts w:cs="Arial"/>
          <w:szCs w:val="20"/>
        </w:rPr>
        <w:t xml:space="preserve">The community of media and entertainment unions condemns the new </w:t>
      </w:r>
      <w:proofErr w:type="gramStart"/>
      <w:r w:rsidRPr="006B79C1">
        <w:rPr>
          <w:rFonts w:cs="Arial"/>
          <w:szCs w:val="20"/>
        </w:rPr>
        <w:t>government’s  policy</w:t>
      </w:r>
      <w:proofErr w:type="gramEnd"/>
      <w:r>
        <w:rPr>
          <w:rFonts w:cs="Arial"/>
          <w:szCs w:val="20"/>
        </w:rPr>
        <w:t>,</w:t>
      </w:r>
      <w:r w:rsidRPr="006B79C1">
        <w:rPr>
          <w:rFonts w:cs="Arial"/>
          <w:szCs w:val="20"/>
        </w:rPr>
        <w:t xml:space="preserve"> imposing on the VRT and, by extension, on the cultural sector, to ‘</w:t>
      </w:r>
      <w:r w:rsidRPr="00047DA8">
        <w:rPr>
          <w:rFonts w:cs="Arial"/>
          <w:i/>
          <w:iCs/>
          <w:szCs w:val="20"/>
        </w:rPr>
        <w:t>strengthen the Flemish identity</w:t>
      </w:r>
      <w:r w:rsidRPr="006B79C1">
        <w:rPr>
          <w:rFonts w:cs="Arial"/>
          <w:szCs w:val="20"/>
        </w:rPr>
        <w:t>' in its programming.  We protest this move intending to turn the media and culture policy into a tool of political campaigning.</w:t>
      </w:r>
    </w:p>
    <w:p w14:paraId="6581E5B6" w14:textId="35AD7CCD" w:rsidR="006B79C1" w:rsidRPr="006B79C1" w:rsidRDefault="006B79C1" w:rsidP="006B79C1">
      <w:pPr>
        <w:jc w:val="both"/>
        <w:rPr>
          <w:rFonts w:cs="Arial"/>
          <w:szCs w:val="20"/>
        </w:rPr>
      </w:pPr>
      <w:r w:rsidRPr="006B79C1">
        <w:rPr>
          <w:rFonts w:cs="Arial"/>
          <w:szCs w:val="20"/>
        </w:rPr>
        <w:t>Putting chains on public broadcast</w:t>
      </w:r>
      <w:r>
        <w:rPr>
          <w:rFonts w:cs="Arial"/>
          <w:szCs w:val="20"/>
        </w:rPr>
        <w:t>er</w:t>
      </w:r>
      <w:r w:rsidRPr="006B79C1">
        <w:rPr>
          <w:rFonts w:cs="Arial"/>
          <w:szCs w:val="20"/>
        </w:rPr>
        <w:t xml:space="preserve"> VRT directly weakens our democracy, in the heart of Europe!</w:t>
      </w:r>
    </w:p>
    <w:p w14:paraId="2FD10F6F" w14:textId="360D7FD3" w:rsidR="006B79C1" w:rsidRDefault="006B79C1" w:rsidP="006B79C1">
      <w:pPr>
        <w:jc w:val="both"/>
        <w:rPr>
          <w:rFonts w:cs="Arial"/>
          <w:szCs w:val="20"/>
        </w:rPr>
      </w:pPr>
      <w:r w:rsidRPr="006B79C1">
        <w:rPr>
          <w:rFonts w:cs="Arial"/>
          <w:szCs w:val="20"/>
        </w:rPr>
        <w:t xml:space="preserve">We call on the government to halt and review its policy. We join our colleagues and </w:t>
      </w:r>
      <w:proofErr w:type="gramStart"/>
      <w:r w:rsidRPr="006B79C1">
        <w:rPr>
          <w:rFonts w:cs="Arial"/>
          <w:szCs w:val="20"/>
        </w:rPr>
        <w:t>affiliates</w:t>
      </w:r>
      <w:proofErr w:type="gramEnd"/>
      <w:r w:rsidRPr="006B79C1">
        <w:rPr>
          <w:rFonts w:cs="Arial"/>
          <w:szCs w:val="20"/>
        </w:rPr>
        <w:t xml:space="preserve"> in their </w:t>
      </w:r>
      <w:r w:rsidR="00832983">
        <w:rPr>
          <w:rFonts w:cs="Arial"/>
          <w:szCs w:val="20"/>
        </w:rPr>
        <w:t>ca</w:t>
      </w:r>
      <w:r w:rsidR="003A4AC5">
        <w:rPr>
          <w:rFonts w:cs="Arial"/>
          <w:szCs w:val="20"/>
        </w:rPr>
        <w:t>m</w:t>
      </w:r>
      <w:r w:rsidR="00832983">
        <w:rPr>
          <w:rFonts w:cs="Arial"/>
          <w:szCs w:val="20"/>
        </w:rPr>
        <w:t>paign</w:t>
      </w:r>
      <w:r w:rsidRPr="006B79C1">
        <w:rPr>
          <w:rFonts w:cs="Arial"/>
          <w:szCs w:val="20"/>
        </w:rPr>
        <w:t xml:space="preserve"> against this far-reaching political interference an </w:t>
      </w:r>
      <w:proofErr w:type="spellStart"/>
      <w:r w:rsidRPr="006B79C1">
        <w:rPr>
          <w:rFonts w:cs="Arial"/>
          <w:szCs w:val="20"/>
        </w:rPr>
        <w:t>instrumentalization</w:t>
      </w:r>
      <w:proofErr w:type="spellEnd"/>
      <w:r w:rsidRPr="006B79C1">
        <w:rPr>
          <w:rFonts w:cs="Arial"/>
          <w:szCs w:val="20"/>
        </w:rPr>
        <w:t xml:space="preserve">. </w:t>
      </w:r>
    </w:p>
    <w:p w14:paraId="5A180E09" w14:textId="39333C24" w:rsidR="0039479A" w:rsidRPr="006B79C1" w:rsidRDefault="006B79C1" w:rsidP="006B79C1">
      <w:pPr>
        <w:jc w:val="both"/>
        <w:rPr>
          <w:rStyle w:val="Strong"/>
          <w:rFonts w:cs="Arial"/>
          <w:b w:val="0"/>
          <w:bCs w:val="0"/>
          <w:szCs w:val="20"/>
        </w:rPr>
      </w:pPr>
      <w:r w:rsidRPr="006B79C1">
        <w:rPr>
          <w:rFonts w:cs="Arial"/>
          <w:szCs w:val="20"/>
        </w:rPr>
        <w:t xml:space="preserve">Together, we demand that Belgian political parties and their leaders take responsibility and provide the VRT with the necessary </w:t>
      </w:r>
      <w:r>
        <w:rPr>
          <w:rFonts w:cs="Arial"/>
          <w:szCs w:val="20"/>
        </w:rPr>
        <w:t xml:space="preserve">financial </w:t>
      </w:r>
      <w:r w:rsidRPr="006B79C1">
        <w:rPr>
          <w:rFonts w:cs="Arial"/>
          <w:szCs w:val="20"/>
        </w:rPr>
        <w:t xml:space="preserve">means and ensure its editorial independence and right of freedom of expression it requires to continue to make independent quality public service broadcasting for all citizens. </w:t>
      </w:r>
    </w:p>
    <w:sectPr w:rsidR="0039479A" w:rsidRPr="006B79C1" w:rsidSect="00A2116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5" w:h="16837" w:code="9"/>
      <w:pgMar w:top="1418" w:right="851" w:bottom="2552" w:left="3402" w:header="567" w:footer="567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91219" w14:textId="77777777" w:rsidR="00504B85" w:rsidRDefault="00504B85" w:rsidP="000E0CEE">
      <w:pPr>
        <w:spacing w:after="0" w:line="240" w:lineRule="auto"/>
      </w:pPr>
      <w:r>
        <w:separator/>
      </w:r>
    </w:p>
  </w:endnote>
  <w:endnote w:type="continuationSeparator" w:id="0">
    <w:p w14:paraId="0795D2EC" w14:textId="77777777" w:rsidR="00504B85" w:rsidRDefault="00504B85" w:rsidP="000E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A64F" w14:textId="5C16C970" w:rsidR="00060338" w:rsidRPr="007228C6" w:rsidRDefault="0061150C" w:rsidP="007228C6">
    <w:pPr>
      <w:jc w:val="right"/>
      <w:rPr>
        <w:rFonts w:cs="Arial"/>
        <w:color w:val="FF0000"/>
        <w:sz w:val="16"/>
        <w:szCs w:val="16"/>
      </w:rPr>
    </w:pPr>
    <w:r>
      <w:rPr>
        <w:noProof/>
        <w:sz w:val="40"/>
        <w:szCs w:val="40"/>
        <w:lang w:val="en-US" w:eastAsia="en-US"/>
      </w:rPr>
      <w:drawing>
        <wp:anchor distT="0" distB="0" distL="114300" distR="114300" simplePos="0" relativeHeight="251665408" behindDoc="1" locked="0" layoutInCell="1" allowOverlap="1" wp14:anchorId="203D41EA" wp14:editId="20D53DB6">
          <wp:simplePos x="0" y="0"/>
          <wp:positionH relativeFrom="column">
            <wp:posOffset>-1938020</wp:posOffset>
          </wp:positionH>
          <wp:positionV relativeFrom="paragraph">
            <wp:posOffset>-1008380</wp:posOffset>
          </wp:positionV>
          <wp:extent cx="1625600" cy="1017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01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4FAB" w14:textId="77777777" w:rsidR="002B1906" w:rsidRPr="00E948A4" w:rsidRDefault="00285ED1" w:rsidP="006D6963">
    <w:pPr>
      <w:pStyle w:val="Footer"/>
      <w:ind w:right="-428"/>
      <w:rPr>
        <w:sz w:val="16"/>
        <w:szCs w:val="16"/>
      </w:rPr>
    </w:pPr>
    <w:r>
      <w:rPr>
        <w:noProof/>
        <w:lang w:val="en-US" w:eastAsia="en-US"/>
      </w:rPr>
      <w:drawing>
        <wp:anchor distT="36576" distB="36576" distL="36576" distR="36576" simplePos="0" relativeHeight="251656192" behindDoc="0" locked="0" layoutInCell="1" allowOverlap="1" wp14:anchorId="0F4D017E" wp14:editId="183F06EF">
          <wp:simplePos x="0" y="0"/>
          <wp:positionH relativeFrom="column">
            <wp:posOffset>-1689735</wp:posOffset>
          </wp:positionH>
          <wp:positionV relativeFrom="paragraph">
            <wp:posOffset>-1943735</wp:posOffset>
          </wp:positionV>
          <wp:extent cx="668020" cy="1387475"/>
          <wp:effectExtent l="0" t="0" r="0" b="3175"/>
          <wp:wrapNone/>
          <wp:docPr id="21" name="Picture 21" descr="uni-logo-w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uni-logo-w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1387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A3F4C" w14:textId="77777777" w:rsidR="00504B85" w:rsidRDefault="00504B85" w:rsidP="000E0CEE">
      <w:pPr>
        <w:spacing w:after="0" w:line="240" w:lineRule="auto"/>
      </w:pPr>
      <w:r>
        <w:separator/>
      </w:r>
    </w:p>
  </w:footnote>
  <w:footnote w:type="continuationSeparator" w:id="0">
    <w:p w14:paraId="50DFC945" w14:textId="77777777" w:rsidR="00504B85" w:rsidRDefault="00504B85" w:rsidP="000E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84F4" w14:textId="5F262F7D" w:rsidR="006363AE" w:rsidRDefault="006363AE" w:rsidP="005458F7">
    <w:pPr>
      <w:pStyle w:val="Header"/>
      <w:ind w:left="-3402"/>
      <w:jc w:val="right"/>
      <w:rPr>
        <w:sz w:val="40"/>
        <w:szCs w:val="40"/>
      </w:rPr>
    </w:pPr>
  </w:p>
  <w:p w14:paraId="2C286959" w14:textId="77777777" w:rsidR="0068480E" w:rsidRPr="00F72D0B" w:rsidRDefault="006363AE" w:rsidP="005458F7">
    <w:pPr>
      <w:pStyle w:val="Header"/>
      <w:ind w:left="-3402"/>
      <w:jc w:val="right"/>
      <w:rPr>
        <w:sz w:val="40"/>
        <w:szCs w:val="40"/>
      </w:rPr>
    </w:pPr>
    <w:r w:rsidRPr="00F72D0B">
      <w:rPr>
        <w:noProof/>
        <w:sz w:val="40"/>
        <w:szCs w:val="4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65893" wp14:editId="2EB0D559">
              <wp:simplePos x="0" y="0"/>
              <wp:positionH relativeFrom="column">
                <wp:posOffset>-131445</wp:posOffset>
              </wp:positionH>
              <wp:positionV relativeFrom="paragraph">
                <wp:posOffset>489585</wp:posOffset>
              </wp:positionV>
              <wp:extent cx="45719" cy="8832215"/>
              <wp:effectExtent l="0" t="0" r="31115" b="26035"/>
              <wp:wrapNone/>
              <wp:docPr id="3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19" cy="88322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F277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3" o:spid="_x0000_s1026" type="#_x0000_t32" style="position:absolute;margin-left:-10.35pt;margin-top:38.55pt;width:3.6pt;height:69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" strokeweight="1pt"/>
          </w:pict>
        </mc:Fallback>
      </mc:AlternateContent>
    </w:r>
  </w:p>
  <w:p w14:paraId="255E339B" w14:textId="2545C2EC" w:rsidR="004F1501" w:rsidRPr="00EC1AB5" w:rsidRDefault="0010580F" w:rsidP="00CE6231">
    <w:pPr>
      <w:spacing w:after="0" w:line="240" w:lineRule="auto"/>
      <w:ind w:left="-142"/>
      <w:rPr>
        <w:rFonts w:eastAsia="GungsuhChe" w:cs="Arial"/>
        <w:b/>
        <w:color w:val="FFFFFF"/>
        <w:sz w:val="16"/>
        <w:szCs w:val="16"/>
        <w:lang w:val="it-IT"/>
      </w:rPr>
    </w:pPr>
    <w:r>
      <w:tab/>
    </w:r>
  </w:p>
  <w:p w14:paraId="29EE8499" w14:textId="00388DDE" w:rsidR="004F1501" w:rsidRPr="006B79C1" w:rsidRDefault="006B79C1" w:rsidP="004F1501">
    <w:pPr>
      <w:pStyle w:val="Sous-titre1"/>
      <w:spacing w:before="0" w:after="0" w:line="240" w:lineRule="auto"/>
      <w:rPr>
        <w:rFonts w:eastAsia="GungsuhChe"/>
        <w:color w:val="auto"/>
        <w:sz w:val="8"/>
        <w:szCs w:val="8"/>
      </w:rPr>
    </w:pPr>
    <w:r>
      <w:rPr>
        <w:rFonts w:ascii="Arial" w:eastAsia="GungsuhChe" w:hAnsi="Arial"/>
        <w:color w:val="auto"/>
        <w:sz w:val="28"/>
        <w:szCs w:val="28"/>
      </w:rPr>
      <w:t>Statement</w:t>
    </w:r>
  </w:p>
  <w:p w14:paraId="3E619967" w14:textId="4EB3A6AE" w:rsidR="00EA4C5A" w:rsidRPr="009836E8" w:rsidRDefault="00285ED1" w:rsidP="00EC1AB5">
    <w:pPr>
      <w:jc w:val="right"/>
      <w:rPr>
        <w:rFonts w:ascii="Courier New" w:hAnsi="Courier New" w:cs="Courier New"/>
        <w:b/>
        <w:color w:val="FF0000"/>
        <w:sz w:val="26"/>
        <w:szCs w:val="26"/>
      </w:rPr>
    </w:pPr>
    <w:r w:rsidRPr="009836E8">
      <w:rPr>
        <w:rFonts w:ascii="Courier New" w:hAnsi="Courier New" w:cs="Courier New"/>
        <w:noProof/>
        <w:sz w:val="26"/>
        <w:szCs w:val="26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F577EB" wp14:editId="085D97FB">
              <wp:simplePos x="0" y="0"/>
              <wp:positionH relativeFrom="column">
                <wp:posOffset>-1588770</wp:posOffset>
              </wp:positionH>
              <wp:positionV relativeFrom="paragraph">
                <wp:posOffset>551815</wp:posOffset>
              </wp:positionV>
              <wp:extent cx="910590" cy="6565900"/>
              <wp:effectExtent l="0" t="0" r="0" b="6350"/>
              <wp:wrapSquare wrapText="bothSides"/>
              <wp:docPr id="2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656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9AF3A" w14:textId="42ED78CD" w:rsidR="00C51501" w:rsidRPr="00C51501" w:rsidRDefault="00055D95" w:rsidP="00E77978">
                          <w:pPr>
                            <w:pStyle w:val="Default"/>
                            <w:rPr>
                              <w:b/>
                              <w:color w:val="FF0000"/>
                              <w:sz w:val="56"/>
                              <w:szCs w:val="56"/>
                              <w:lang w:val="en-GB"/>
                            </w:rPr>
                          </w:pPr>
                          <w:r w:rsidRPr="0067464A">
                            <w:rPr>
                              <w:b/>
                              <w:color w:val="FF0000"/>
                              <w:sz w:val="53"/>
                              <w:szCs w:val="53"/>
                              <w:lang w:val="en-GB"/>
                            </w:rPr>
                            <w:t xml:space="preserve">European </w:t>
                          </w:r>
                          <w:r w:rsidR="00E20921" w:rsidRPr="0067464A">
                            <w:rPr>
                              <w:b/>
                              <w:color w:val="FF0000"/>
                              <w:sz w:val="53"/>
                              <w:szCs w:val="53"/>
                              <w:lang w:val="en-GB"/>
                            </w:rPr>
                            <w:t>Executive Committee Meeting</w:t>
                          </w:r>
                          <w:r w:rsidR="00CE6231">
                            <w:rPr>
                              <w:b/>
                              <w:color w:val="FF0000"/>
                              <w:sz w:val="56"/>
                              <w:szCs w:val="56"/>
                              <w:lang w:val="en-GB"/>
                            </w:rPr>
                            <w:t xml:space="preserve"> </w:t>
                          </w:r>
                          <w:r w:rsidR="007539A8" w:rsidRPr="00346E43">
                            <w:rPr>
                              <w:bCs/>
                              <w:i/>
                              <w:color w:val="FF0000"/>
                              <w:sz w:val="36"/>
                              <w:szCs w:val="36"/>
                              <w:lang w:val="en-GB"/>
                            </w:rPr>
                            <w:t>Madrid</w:t>
                          </w:r>
                          <w:r w:rsidR="00CE22CF" w:rsidRPr="00346E43">
                            <w:rPr>
                              <w:bCs/>
                              <w:i/>
                              <w:color w:val="FF0000"/>
                              <w:sz w:val="36"/>
                              <w:szCs w:val="36"/>
                              <w:lang w:val="en-GB"/>
                            </w:rPr>
                            <w:t xml:space="preserve">, </w:t>
                          </w:r>
                          <w:r w:rsidR="00136CEE" w:rsidRPr="00346E43">
                            <w:rPr>
                              <w:bCs/>
                              <w:i/>
                              <w:color w:val="FF0000"/>
                              <w:sz w:val="36"/>
                              <w:szCs w:val="36"/>
                              <w:lang w:val="en-GB"/>
                            </w:rPr>
                            <w:t>1</w:t>
                          </w:r>
                          <w:r w:rsidRPr="00346E43">
                            <w:rPr>
                              <w:bCs/>
                              <w:i/>
                              <w:color w:val="FF0000"/>
                              <w:sz w:val="36"/>
                              <w:szCs w:val="36"/>
                              <w:lang w:val="en-GB"/>
                            </w:rPr>
                            <w:t>7</w:t>
                          </w:r>
                          <w:r w:rsidR="00CE22CF" w:rsidRPr="00346E43">
                            <w:rPr>
                              <w:bCs/>
                              <w:i/>
                              <w:color w:val="FF0000"/>
                              <w:sz w:val="36"/>
                              <w:szCs w:val="36"/>
                              <w:lang w:val="en-GB"/>
                            </w:rPr>
                            <w:t xml:space="preserve"> October</w:t>
                          </w:r>
                          <w:r w:rsidR="00CE22CF">
                            <w:rPr>
                              <w:b/>
                              <w:i/>
                              <w:color w:val="FF0000"/>
                              <w:sz w:val="40"/>
                              <w:szCs w:val="40"/>
                              <w:lang w:val="en-GB"/>
                            </w:rPr>
                            <w:t xml:space="preserve"> 201</w:t>
                          </w:r>
                          <w:r w:rsidR="007539A8">
                            <w:rPr>
                              <w:b/>
                              <w:i/>
                              <w:color w:val="FF0000"/>
                              <w:sz w:val="40"/>
                              <w:szCs w:val="40"/>
                              <w:lang w:val="en-GB"/>
                            </w:rPr>
                            <w:t>9</w:t>
                          </w:r>
                        </w:p>
                        <w:p w14:paraId="39C42AF3" w14:textId="77777777" w:rsidR="00C51501" w:rsidRPr="00C51501" w:rsidRDefault="00C51501" w:rsidP="00E77978">
                          <w:pPr>
                            <w:pStyle w:val="Default"/>
                            <w:rPr>
                              <w:i/>
                              <w:color w:val="FF0000"/>
                              <w:sz w:val="29"/>
                              <w:szCs w:val="29"/>
                              <w:lang w:val="en-GB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F577EB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6" type="#_x0000_t202" style="position:absolute;left:0;text-align:left;margin-left:-125.1pt;margin-top:43.45pt;width:71.7pt;height:5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" filled="f" fillcolor="red" stroked="f">
              <v:textbox style="layout-flow:vertical;mso-layout-flow-alt:bottom-to-top">
                <w:txbxContent>
                  <w:p w14:paraId="44F9AF3A" w14:textId="42ED78CD" w:rsidR="00C51501" w:rsidRPr="00C51501" w:rsidRDefault="00055D95" w:rsidP="00E77978">
                    <w:pPr>
                      <w:pStyle w:val="Default"/>
                      <w:rPr>
                        <w:b/>
                        <w:color w:val="FF0000"/>
                        <w:sz w:val="56"/>
                        <w:szCs w:val="56"/>
                        <w:lang w:val="en-GB"/>
                      </w:rPr>
                    </w:pPr>
                    <w:r w:rsidRPr="0067464A">
                      <w:rPr>
                        <w:b/>
                        <w:color w:val="FF0000"/>
                        <w:sz w:val="53"/>
                        <w:szCs w:val="53"/>
                        <w:lang w:val="en-GB"/>
                      </w:rPr>
                      <w:t xml:space="preserve">European </w:t>
                    </w:r>
                    <w:r w:rsidR="00E20921" w:rsidRPr="0067464A">
                      <w:rPr>
                        <w:b/>
                        <w:color w:val="FF0000"/>
                        <w:sz w:val="53"/>
                        <w:szCs w:val="53"/>
                        <w:lang w:val="en-GB"/>
                      </w:rPr>
                      <w:t>Executive Committee Meeting</w:t>
                    </w:r>
                    <w:r w:rsidR="00CE6231">
                      <w:rPr>
                        <w:b/>
                        <w:color w:val="FF0000"/>
                        <w:sz w:val="56"/>
                        <w:szCs w:val="56"/>
                        <w:lang w:val="en-GB"/>
                      </w:rPr>
                      <w:t xml:space="preserve"> </w:t>
                    </w:r>
                    <w:r w:rsidR="007539A8" w:rsidRPr="00346E43">
                      <w:rPr>
                        <w:bCs/>
                        <w:i/>
                        <w:color w:val="FF0000"/>
                        <w:sz w:val="36"/>
                        <w:szCs w:val="36"/>
                        <w:lang w:val="en-GB"/>
                      </w:rPr>
                      <w:t>Madrid</w:t>
                    </w:r>
                    <w:r w:rsidR="00CE22CF" w:rsidRPr="00346E43">
                      <w:rPr>
                        <w:bCs/>
                        <w:i/>
                        <w:color w:val="FF0000"/>
                        <w:sz w:val="36"/>
                        <w:szCs w:val="36"/>
                        <w:lang w:val="en-GB"/>
                      </w:rPr>
                      <w:t xml:space="preserve">, </w:t>
                    </w:r>
                    <w:r w:rsidR="00136CEE" w:rsidRPr="00346E43">
                      <w:rPr>
                        <w:bCs/>
                        <w:i/>
                        <w:color w:val="FF0000"/>
                        <w:sz w:val="36"/>
                        <w:szCs w:val="36"/>
                        <w:lang w:val="en-GB"/>
                      </w:rPr>
                      <w:t>1</w:t>
                    </w:r>
                    <w:r w:rsidRPr="00346E43">
                      <w:rPr>
                        <w:bCs/>
                        <w:i/>
                        <w:color w:val="FF0000"/>
                        <w:sz w:val="36"/>
                        <w:szCs w:val="36"/>
                        <w:lang w:val="en-GB"/>
                      </w:rPr>
                      <w:t>7</w:t>
                    </w:r>
                    <w:r w:rsidR="00CE22CF" w:rsidRPr="00346E43">
                      <w:rPr>
                        <w:bCs/>
                        <w:i/>
                        <w:color w:val="FF0000"/>
                        <w:sz w:val="36"/>
                        <w:szCs w:val="36"/>
                        <w:lang w:val="en-GB"/>
                      </w:rPr>
                      <w:t xml:space="preserve"> October</w:t>
                    </w:r>
                    <w:r w:rsidR="00CE22CF">
                      <w:rPr>
                        <w:b/>
                        <w:i/>
                        <w:color w:val="FF0000"/>
                        <w:sz w:val="40"/>
                        <w:szCs w:val="40"/>
                        <w:lang w:val="en-GB"/>
                      </w:rPr>
                      <w:t xml:space="preserve"> 201</w:t>
                    </w:r>
                    <w:r w:rsidR="007539A8">
                      <w:rPr>
                        <w:b/>
                        <w:i/>
                        <w:color w:val="FF0000"/>
                        <w:sz w:val="40"/>
                        <w:szCs w:val="40"/>
                        <w:lang w:val="en-GB"/>
                      </w:rPr>
                      <w:t>9</w:t>
                    </w:r>
                  </w:p>
                  <w:p w14:paraId="39C42AF3" w14:textId="77777777" w:rsidR="00C51501" w:rsidRPr="00C51501" w:rsidRDefault="00C51501" w:rsidP="00E77978">
                    <w:pPr>
                      <w:pStyle w:val="Default"/>
                      <w:rPr>
                        <w:i/>
                        <w:color w:val="FF0000"/>
                        <w:sz w:val="29"/>
                        <w:szCs w:val="29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proofErr w:type="gramStart"/>
    <w:r w:rsidR="00CE22CF" w:rsidRPr="009836E8">
      <w:rPr>
        <w:rFonts w:ascii="Courier New" w:hAnsi="Courier New" w:cs="Courier New"/>
        <w:b/>
        <w:sz w:val="26"/>
        <w:szCs w:val="26"/>
      </w:rPr>
      <w:t>digital</w:t>
    </w:r>
    <w:proofErr w:type="gramEnd"/>
    <w:r w:rsidR="00CE22CF" w:rsidRPr="009836E8">
      <w:rPr>
        <w:rFonts w:ascii="Courier New" w:hAnsi="Courier New" w:cs="Courier New"/>
        <w:b/>
        <w:color w:val="FF0000"/>
        <w:sz w:val="26"/>
        <w:szCs w:val="26"/>
      </w:rPr>
      <w:t xml:space="preserve"> </w:t>
    </w:r>
    <w:r w:rsidR="00CE22CF" w:rsidRPr="009836E8">
      <w:rPr>
        <w:rFonts w:ascii="Courier New" w:hAnsi="Courier New" w:cs="Courier New"/>
        <w:b/>
        <w:sz w:val="26"/>
        <w:szCs w:val="26"/>
      </w:rPr>
      <w:t>|</w:t>
    </w:r>
    <w:r w:rsidR="00CE22CF" w:rsidRPr="009836E8">
      <w:rPr>
        <w:rFonts w:ascii="Courier New" w:hAnsi="Courier New" w:cs="Courier New"/>
        <w:b/>
        <w:color w:val="FF0000"/>
        <w:sz w:val="26"/>
        <w:szCs w:val="26"/>
      </w:rPr>
      <w:t xml:space="preserve"> fair </w:t>
    </w:r>
    <w:r w:rsidR="00CE22CF" w:rsidRPr="009836E8">
      <w:rPr>
        <w:rFonts w:ascii="Courier New" w:hAnsi="Courier New" w:cs="Courier New"/>
        <w:b/>
        <w:sz w:val="26"/>
        <w:szCs w:val="26"/>
      </w:rPr>
      <w:t>|</w:t>
    </w:r>
    <w:r w:rsidR="00CE22CF" w:rsidRPr="009836E8">
      <w:rPr>
        <w:rFonts w:ascii="Courier New" w:hAnsi="Courier New" w:cs="Courier New"/>
        <w:b/>
        <w:color w:val="FF0000"/>
        <w:sz w:val="26"/>
        <w:szCs w:val="26"/>
      </w:rPr>
      <w:t xml:space="preserve"> </w:t>
    </w:r>
    <w:r w:rsidR="00CE22CF" w:rsidRPr="009836E8">
      <w:rPr>
        <w:rFonts w:ascii="Courier New" w:hAnsi="Courier New" w:cs="Courier New"/>
        <w:b/>
        <w:sz w:val="26"/>
        <w:szCs w:val="26"/>
      </w:rPr>
      <w:t>bargain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8D458" w14:textId="77777777" w:rsidR="00985959" w:rsidRPr="006D6963" w:rsidRDefault="00285ED1" w:rsidP="006D6963">
    <w:pPr>
      <w:pStyle w:val="Header"/>
      <w:ind w:right="-428"/>
      <w:jc w:val="right"/>
    </w:pPr>
    <w:r w:rsidRPr="006D6963">
      <w:rPr>
        <w:noProof/>
        <w:sz w:val="24"/>
        <w:szCs w:val="24"/>
        <w:lang w:val="en-US" w:eastAsia="en-US"/>
      </w:rPr>
      <w:drawing>
        <wp:anchor distT="36576" distB="36576" distL="36576" distR="36576" simplePos="0" relativeHeight="251654144" behindDoc="0" locked="0" layoutInCell="1" allowOverlap="1" wp14:anchorId="27FD0445" wp14:editId="30999745">
          <wp:simplePos x="0" y="0"/>
          <wp:positionH relativeFrom="column">
            <wp:posOffset>23218775</wp:posOffset>
          </wp:positionH>
          <wp:positionV relativeFrom="paragraph">
            <wp:posOffset>31492825</wp:posOffset>
          </wp:positionV>
          <wp:extent cx="814705" cy="1692275"/>
          <wp:effectExtent l="0" t="0" r="4445" b="3175"/>
          <wp:wrapNone/>
          <wp:docPr id="14" name="Picture 14" descr="uni-logo-w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i-logo-w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6922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D6A"/>
    <w:multiLevelType w:val="hybridMultilevel"/>
    <w:tmpl w:val="D1AE9142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12F38"/>
    <w:multiLevelType w:val="hybridMultilevel"/>
    <w:tmpl w:val="728E0F00"/>
    <w:lvl w:ilvl="0" w:tplc="FB7A213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009E8"/>
    <w:multiLevelType w:val="hybridMultilevel"/>
    <w:tmpl w:val="90CC5570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460A2"/>
    <w:multiLevelType w:val="hybridMultilevel"/>
    <w:tmpl w:val="BF3A90D8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E7940"/>
    <w:multiLevelType w:val="hybridMultilevel"/>
    <w:tmpl w:val="C1940416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85FCD"/>
    <w:multiLevelType w:val="multilevel"/>
    <w:tmpl w:val="728E0F0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01270"/>
    <w:multiLevelType w:val="hybridMultilevel"/>
    <w:tmpl w:val="194A8AF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12ECD"/>
    <w:multiLevelType w:val="multilevel"/>
    <w:tmpl w:val="728E0F0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C9197A"/>
    <w:multiLevelType w:val="hybridMultilevel"/>
    <w:tmpl w:val="BC965DC6"/>
    <w:lvl w:ilvl="0" w:tplc="4AD08278">
      <w:start w:val="1"/>
      <w:numFmt w:val="decimal"/>
      <w:pStyle w:val="UNI-Bullets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FF0000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63143"/>
    <w:multiLevelType w:val="hybridMultilevel"/>
    <w:tmpl w:val="323EBA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26"/>
    <w:rsid w:val="0001007E"/>
    <w:rsid w:val="00010DAD"/>
    <w:rsid w:val="000118EE"/>
    <w:rsid w:val="000366D2"/>
    <w:rsid w:val="00047DA8"/>
    <w:rsid w:val="00052B1E"/>
    <w:rsid w:val="00055D95"/>
    <w:rsid w:val="00056FEA"/>
    <w:rsid w:val="00060338"/>
    <w:rsid w:val="00072EA7"/>
    <w:rsid w:val="0007392C"/>
    <w:rsid w:val="00073E23"/>
    <w:rsid w:val="0007605F"/>
    <w:rsid w:val="0008325F"/>
    <w:rsid w:val="00086135"/>
    <w:rsid w:val="0008756E"/>
    <w:rsid w:val="000A623F"/>
    <w:rsid w:val="000B08CA"/>
    <w:rsid w:val="000C5B4D"/>
    <w:rsid w:val="000E0CEE"/>
    <w:rsid w:val="000F113F"/>
    <w:rsid w:val="0010580F"/>
    <w:rsid w:val="001073AC"/>
    <w:rsid w:val="001304EC"/>
    <w:rsid w:val="001309CE"/>
    <w:rsid w:val="00131D73"/>
    <w:rsid w:val="00136CEE"/>
    <w:rsid w:val="0013795B"/>
    <w:rsid w:val="0014275C"/>
    <w:rsid w:val="00155076"/>
    <w:rsid w:val="0016174D"/>
    <w:rsid w:val="00162436"/>
    <w:rsid w:val="00173E07"/>
    <w:rsid w:val="00183848"/>
    <w:rsid w:val="0018582C"/>
    <w:rsid w:val="00192B82"/>
    <w:rsid w:val="00195D26"/>
    <w:rsid w:val="001A5CE9"/>
    <w:rsid w:val="001B3CE7"/>
    <w:rsid w:val="001B5D40"/>
    <w:rsid w:val="001B77B5"/>
    <w:rsid w:val="001C1F31"/>
    <w:rsid w:val="001C5787"/>
    <w:rsid w:val="001D01C8"/>
    <w:rsid w:val="001D5FB4"/>
    <w:rsid w:val="001D69AF"/>
    <w:rsid w:val="001E4347"/>
    <w:rsid w:val="00200012"/>
    <w:rsid w:val="00202567"/>
    <w:rsid w:val="00207D5D"/>
    <w:rsid w:val="00211432"/>
    <w:rsid w:val="00214735"/>
    <w:rsid w:val="002245AB"/>
    <w:rsid w:val="00234593"/>
    <w:rsid w:val="00240391"/>
    <w:rsid w:val="0024213D"/>
    <w:rsid w:val="00242839"/>
    <w:rsid w:val="00247EEF"/>
    <w:rsid w:val="00251097"/>
    <w:rsid w:val="00273D04"/>
    <w:rsid w:val="002760D6"/>
    <w:rsid w:val="002834A6"/>
    <w:rsid w:val="00285ED1"/>
    <w:rsid w:val="002A1C10"/>
    <w:rsid w:val="002A6DBC"/>
    <w:rsid w:val="002B0236"/>
    <w:rsid w:val="002B1906"/>
    <w:rsid w:val="002B54DB"/>
    <w:rsid w:val="002C0E06"/>
    <w:rsid w:val="002C3DD6"/>
    <w:rsid w:val="002D04BB"/>
    <w:rsid w:val="002D05A5"/>
    <w:rsid w:val="002D36C7"/>
    <w:rsid w:val="002E66ED"/>
    <w:rsid w:val="00301EE6"/>
    <w:rsid w:val="0030315A"/>
    <w:rsid w:val="003110E3"/>
    <w:rsid w:val="003129C7"/>
    <w:rsid w:val="00322B04"/>
    <w:rsid w:val="00322F6A"/>
    <w:rsid w:val="00323CA4"/>
    <w:rsid w:val="00326B77"/>
    <w:rsid w:val="0034087D"/>
    <w:rsid w:val="00341E6A"/>
    <w:rsid w:val="00346E43"/>
    <w:rsid w:val="0035154F"/>
    <w:rsid w:val="00353CB2"/>
    <w:rsid w:val="00356F4B"/>
    <w:rsid w:val="00360C56"/>
    <w:rsid w:val="003811D7"/>
    <w:rsid w:val="0039479A"/>
    <w:rsid w:val="00395E94"/>
    <w:rsid w:val="003A2447"/>
    <w:rsid w:val="003A4AC5"/>
    <w:rsid w:val="003B33B6"/>
    <w:rsid w:val="003B73BB"/>
    <w:rsid w:val="003C054F"/>
    <w:rsid w:val="003C6509"/>
    <w:rsid w:val="003D4990"/>
    <w:rsid w:val="003D7C81"/>
    <w:rsid w:val="003D7F83"/>
    <w:rsid w:val="003E20C0"/>
    <w:rsid w:val="003E50F1"/>
    <w:rsid w:val="0041112E"/>
    <w:rsid w:val="00413227"/>
    <w:rsid w:val="004140B9"/>
    <w:rsid w:val="004224B2"/>
    <w:rsid w:val="00426B51"/>
    <w:rsid w:val="004304B8"/>
    <w:rsid w:val="00432740"/>
    <w:rsid w:val="00443EA3"/>
    <w:rsid w:val="00445216"/>
    <w:rsid w:val="004549CB"/>
    <w:rsid w:val="00456148"/>
    <w:rsid w:val="004662D7"/>
    <w:rsid w:val="00471667"/>
    <w:rsid w:val="00476AEB"/>
    <w:rsid w:val="00476EBA"/>
    <w:rsid w:val="00483B80"/>
    <w:rsid w:val="00492BE0"/>
    <w:rsid w:val="004A360C"/>
    <w:rsid w:val="004D0724"/>
    <w:rsid w:val="004D26EA"/>
    <w:rsid w:val="004D5B7C"/>
    <w:rsid w:val="004E16B5"/>
    <w:rsid w:val="004F09F4"/>
    <w:rsid w:val="004F1501"/>
    <w:rsid w:val="0050080E"/>
    <w:rsid w:val="0050477E"/>
    <w:rsid w:val="00504B85"/>
    <w:rsid w:val="005366BF"/>
    <w:rsid w:val="005410D9"/>
    <w:rsid w:val="005458F7"/>
    <w:rsid w:val="00575D8F"/>
    <w:rsid w:val="0058316B"/>
    <w:rsid w:val="005839E3"/>
    <w:rsid w:val="00586D83"/>
    <w:rsid w:val="00596AD5"/>
    <w:rsid w:val="00596CA6"/>
    <w:rsid w:val="005A0C0A"/>
    <w:rsid w:val="005A13C7"/>
    <w:rsid w:val="005A1736"/>
    <w:rsid w:val="005A462A"/>
    <w:rsid w:val="005A68F7"/>
    <w:rsid w:val="005C050A"/>
    <w:rsid w:val="005C1D2F"/>
    <w:rsid w:val="005C5914"/>
    <w:rsid w:val="005C71D6"/>
    <w:rsid w:val="005F2395"/>
    <w:rsid w:val="0061102E"/>
    <w:rsid w:val="0061150C"/>
    <w:rsid w:val="00612FE1"/>
    <w:rsid w:val="00625BA5"/>
    <w:rsid w:val="00626994"/>
    <w:rsid w:val="006363AE"/>
    <w:rsid w:val="00641DA9"/>
    <w:rsid w:val="00644385"/>
    <w:rsid w:val="00651C4A"/>
    <w:rsid w:val="00653F1D"/>
    <w:rsid w:val="00666727"/>
    <w:rsid w:val="00667738"/>
    <w:rsid w:val="0067464A"/>
    <w:rsid w:val="006767A8"/>
    <w:rsid w:val="00677F92"/>
    <w:rsid w:val="0068480E"/>
    <w:rsid w:val="00687D54"/>
    <w:rsid w:val="00697942"/>
    <w:rsid w:val="006B23F2"/>
    <w:rsid w:val="006B79C1"/>
    <w:rsid w:val="006C6457"/>
    <w:rsid w:val="006C70F6"/>
    <w:rsid w:val="006C7ADC"/>
    <w:rsid w:val="006C7EB4"/>
    <w:rsid w:val="006D2475"/>
    <w:rsid w:val="006D6963"/>
    <w:rsid w:val="006E32A6"/>
    <w:rsid w:val="006F26EE"/>
    <w:rsid w:val="006F44E4"/>
    <w:rsid w:val="006F4978"/>
    <w:rsid w:val="00703C8D"/>
    <w:rsid w:val="0070603D"/>
    <w:rsid w:val="00714263"/>
    <w:rsid w:val="0071586B"/>
    <w:rsid w:val="007226BE"/>
    <w:rsid w:val="007228C6"/>
    <w:rsid w:val="00734B3B"/>
    <w:rsid w:val="007433FC"/>
    <w:rsid w:val="007539A8"/>
    <w:rsid w:val="00763754"/>
    <w:rsid w:val="00763B36"/>
    <w:rsid w:val="0077600C"/>
    <w:rsid w:val="0079440B"/>
    <w:rsid w:val="007A497C"/>
    <w:rsid w:val="007A5C75"/>
    <w:rsid w:val="007B0900"/>
    <w:rsid w:val="007C349E"/>
    <w:rsid w:val="007D5BD0"/>
    <w:rsid w:val="007E45E6"/>
    <w:rsid w:val="007F1D0F"/>
    <w:rsid w:val="007F26E4"/>
    <w:rsid w:val="007F36B0"/>
    <w:rsid w:val="00804692"/>
    <w:rsid w:val="008105D7"/>
    <w:rsid w:val="00825C3C"/>
    <w:rsid w:val="00830E15"/>
    <w:rsid w:val="00832983"/>
    <w:rsid w:val="00834F4A"/>
    <w:rsid w:val="0083537E"/>
    <w:rsid w:val="008375AA"/>
    <w:rsid w:val="0085060D"/>
    <w:rsid w:val="00850638"/>
    <w:rsid w:val="00854F39"/>
    <w:rsid w:val="008573F1"/>
    <w:rsid w:val="00863F99"/>
    <w:rsid w:val="00880A04"/>
    <w:rsid w:val="00880FE1"/>
    <w:rsid w:val="00881478"/>
    <w:rsid w:val="0089360E"/>
    <w:rsid w:val="008A23C3"/>
    <w:rsid w:val="008B5230"/>
    <w:rsid w:val="008D2442"/>
    <w:rsid w:val="008D5162"/>
    <w:rsid w:val="008F2065"/>
    <w:rsid w:val="008F2B07"/>
    <w:rsid w:val="008F4312"/>
    <w:rsid w:val="00900983"/>
    <w:rsid w:val="009024AA"/>
    <w:rsid w:val="009027C4"/>
    <w:rsid w:val="0091327D"/>
    <w:rsid w:val="00915AE5"/>
    <w:rsid w:val="00920BE6"/>
    <w:rsid w:val="0092147B"/>
    <w:rsid w:val="00932045"/>
    <w:rsid w:val="00940633"/>
    <w:rsid w:val="00943352"/>
    <w:rsid w:val="00943EFA"/>
    <w:rsid w:val="00957A6C"/>
    <w:rsid w:val="00965AF5"/>
    <w:rsid w:val="00967553"/>
    <w:rsid w:val="009676F5"/>
    <w:rsid w:val="00980D83"/>
    <w:rsid w:val="009836E8"/>
    <w:rsid w:val="00984685"/>
    <w:rsid w:val="00985959"/>
    <w:rsid w:val="00991334"/>
    <w:rsid w:val="009A16CB"/>
    <w:rsid w:val="009B0552"/>
    <w:rsid w:val="009B2776"/>
    <w:rsid w:val="009B3ECC"/>
    <w:rsid w:val="009D18B5"/>
    <w:rsid w:val="00A0171B"/>
    <w:rsid w:val="00A036D1"/>
    <w:rsid w:val="00A05389"/>
    <w:rsid w:val="00A11546"/>
    <w:rsid w:val="00A2116A"/>
    <w:rsid w:val="00A50E91"/>
    <w:rsid w:val="00A54AA4"/>
    <w:rsid w:val="00A71A19"/>
    <w:rsid w:val="00AA0079"/>
    <w:rsid w:val="00AB3438"/>
    <w:rsid w:val="00AC1230"/>
    <w:rsid w:val="00AC4A2D"/>
    <w:rsid w:val="00AC4C03"/>
    <w:rsid w:val="00AC78A2"/>
    <w:rsid w:val="00AE521D"/>
    <w:rsid w:val="00AF6460"/>
    <w:rsid w:val="00B01363"/>
    <w:rsid w:val="00B02C86"/>
    <w:rsid w:val="00B04185"/>
    <w:rsid w:val="00B13789"/>
    <w:rsid w:val="00B231AA"/>
    <w:rsid w:val="00B34EE8"/>
    <w:rsid w:val="00B37671"/>
    <w:rsid w:val="00B50172"/>
    <w:rsid w:val="00B753DE"/>
    <w:rsid w:val="00B8582E"/>
    <w:rsid w:val="00B878EA"/>
    <w:rsid w:val="00B97BB4"/>
    <w:rsid w:val="00BA2D29"/>
    <w:rsid w:val="00BA3223"/>
    <w:rsid w:val="00BA61C6"/>
    <w:rsid w:val="00BA785C"/>
    <w:rsid w:val="00BB18D8"/>
    <w:rsid w:val="00BB3B50"/>
    <w:rsid w:val="00BB6465"/>
    <w:rsid w:val="00BB7E37"/>
    <w:rsid w:val="00BC3A1E"/>
    <w:rsid w:val="00BD21C7"/>
    <w:rsid w:val="00BD3EF4"/>
    <w:rsid w:val="00BD696F"/>
    <w:rsid w:val="00BF3261"/>
    <w:rsid w:val="00C20B39"/>
    <w:rsid w:val="00C250B3"/>
    <w:rsid w:val="00C372F8"/>
    <w:rsid w:val="00C41C74"/>
    <w:rsid w:val="00C43B56"/>
    <w:rsid w:val="00C470F6"/>
    <w:rsid w:val="00C47E17"/>
    <w:rsid w:val="00C51501"/>
    <w:rsid w:val="00C560CF"/>
    <w:rsid w:val="00C57E35"/>
    <w:rsid w:val="00C60546"/>
    <w:rsid w:val="00C65194"/>
    <w:rsid w:val="00C669CF"/>
    <w:rsid w:val="00C70C63"/>
    <w:rsid w:val="00C71CC9"/>
    <w:rsid w:val="00C723EE"/>
    <w:rsid w:val="00C76EDA"/>
    <w:rsid w:val="00C8025A"/>
    <w:rsid w:val="00C86B9D"/>
    <w:rsid w:val="00C95945"/>
    <w:rsid w:val="00CA36A3"/>
    <w:rsid w:val="00CA62B5"/>
    <w:rsid w:val="00CA74C8"/>
    <w:rsid w:val="00CB30C2"/>
    <w:rsid w:val="00CB360D"/>
    <w:rsid w:val="00CB6765"/>
    <w:rsid w:val="00CB7C5F"/>
    <w:rsid w:val="00CC0A65"/>
    <w:rsid w:val="00CC2587"/>
    <w:rsid w:val="00CD0A0D"/>
    <w:rsid w:val="00CE22CF"/>
    <w:rsid w:val="00CE590F"/>
    <w:rsid w:val="00CE6231"/>
    <w:rsid w:val="00D03CCD"/>
    <w:rsid w:val="00D12B83"/>
    <w:rsid w:val="00D14E71"/>
    <w:rsid w:val="00D20619"/>
    <w:rsid w:val="00D2378D"/>
    <w:rsid w:val="00D34220"/>
    <w:rsid w:val="00D40C02"/>
    <w:rsid w:val="00D455C9"/>
    <w:rsid w:val="00D63F1F"/>
    <w:rsid w:val="00D65F4D"/>
    <w:rsid w:val="00D663DD"/>
    <w:rsid w:val="00D82A7C"/>
    <w:rsid w:val="00D87D4E"/>
    <w:rsid w:val="00D909ED"/>
    <w:rsid w:val="00D96F07"/>
    <w:rsid w:val="00DA37B1"/>
    <w:rsid w:val="00DB0295"/>
    <w:rsid w:val="00DB0955"/>
    <w:rsid w:val="00DC7EA6"/>
    <w:rsid w:val="00DD6735"/>
    <w:rsid w:val="00DE6AC2"/>
    <w:rsid w:val="00DE7096"/>
    <w:rsid w:val="00DF0DA4"/>
    <w:rsid w:val="00DF2881"/>
    <w:rsid w:val="00E03BDC"/>
    <w:rsid w:val="00E12C26"/>
    <w:rsid w:val="00E20921"/>
    <w:rsid w:val="00E50C9F"/>
    <w:rsid w:val="00E57A7D"/>
    <w:rsid w:val="00E656C1"/>
    <w:rsid w:val="00E7630D"/>
    <w:rsid w:val="00E77978"/>
    <w:rsid w:val="00E82B3D"/>
    <w:rsid w:val="00E84A36"/>
    <w:rsid w:val="00E94382"/>
    <w:rsid w:val="00E948A4"/>
    <w:rsid w:val="00E95957"/>
    <w:rsid w:val="00EA0088"/>
    <w:rsid w:val="00EA4C5A"/>
    <w:rsid w:val="00EC1AB5"/>
    <w:rsid w:val="00ED0F0C"/>
    <w:rsid w:val="00ED2C64"/>
    <w:rsid w:val="00EE0503"/>
    <w:rsid w:val="00EE5D1C"/>
    <w:rsid w:val="00EF18C8"/>
    <w:rsid w:val="00F036E1"/>
    <w:rsid w:val="00F06AB6"/>
    <w:rsid w:val="00F07C13"/>
    <w:rsid w:val="00F25261"/>
    <w:rsid w:val="00F36B56"/>
    <w:rsid w:val="00F51716"/>
    <w:rsid w:val="00F63F17"/>
    <w:rsid w:val="00F72D0B"/>
    <w:rsid w:val="00F73D74"/>
    <w:rsid w:val="00F760CF"/>
    <w:rsid w:val="00F805D8"/>
    <w:rsid w:val="00F90A26"/>
    <w:rsid w:val="00FA6DA0"/>
    <w:rsid w:val="00FB0D7F"/>
    <w:rsid w:val="00FB2AD2"/>
    <w:rsid w:val="00FB6788"/>
    <w:rsid w:val="00FC3523"/>
    <w:rsid w:val="00FD6F80"/>
    <w:rsid w:val="00FE35B8"/>
    <w:rsid w:val="00FE4568"/>
    <w:rsid w:val="00FE5BC2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6BD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23"/>
    <w:pPr>
      <w:spacing w:after="200" w:line="276" w:lineRule="auto"/>
    </w:pPr>
    <w:rPr>
      <w:rFonts w:ascii="Arial" w:hAnsi="Arial"/>
      <w:szCs w:val="22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7C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2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customStyle="1" w:styleId="CM1">
    <w:name w:val="CM1"/>
    <w:basedOn w:val="Default"/>
    <w:next w:val="Default"/>
    <w:rsid w:val="00357232"/>
    <w:rPr>
      <w:color w:val="auto"/>
    </w:rPr>
  </w:style>
  <w:style w:type="paragraph" w:customStyle="1" w:styleId="CM4">
    <w:name w:val="CM4"/>
    <w:basedOn w:val="Default"/>
    <w:next w:val="Default"/>
    <w:rsid w:val="00357232"/>
    <w:rPr>
      <w:color w:val="auto"/>
    </w:rPr>
  </w:style>
  <w:style w:type="paragraph" w:customStyle="1" w:styleId="CM5">
    <w:name w:val="CM5"/>
    <w:basedOn w:val="Default"/>
    <w:next w:val="Default"/>
    <w:rsid w:val="00357232"/>
    <w:rPr>
      <w:color w:val="auto"/>
    </w:rPr>
  </w:style>
  <w:style w:type="paragraph" w:customStyle="1" w:styleId="CM2">
    <w:name w:val="CM2"/>
    <w:basedOn w:val="Default"/>
    <w:next w:val="Default"/>
    <w:rsid w:val="00357232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57232"/>
    <w:pPr>
      <w:spacing w:line="25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57232"/>
    <w:rPr>
      <w:color w:val="auto"/>
    </w:rPr>
  </w:style>
  <w:style w:type="paragraph" w:styleId="Header">
    <w:name w:val="header"/>
    <w:basedOn w:val="Normal"/>
    <w:link w:val="HeaderChar"/>
    <w:semiHidden/>
    <w:rsid w:val="00E9655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E965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65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E9655A"/>
    <w:rPr>
      <w:rFonts w:cs="Times New Roman"/>
    </w:rPr>
  </w:style>
  <w:style w:type="table" w:styleId="TableGrid">
    <w:name w:val="Table Grid"/>
    <w:basedOn w:val="TableNormal"/>
    <w:locked/>
    <w:rsid w:val="00D909E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37671"/>
    <w:rPr>
      <w:rFonts w:ascii="Tahoma" w:hAnsi="Tahoma" w:cs="Tahoma"/>
      <w:sz w:val="16"/>
      <w:szCs w:val="16"/>
    </w:rPr>
  </w:style>
  <w:style w:type="character" w:customStyle="1" w:styleId="UNI-Folio">
    <w:name w:val="UNI - Folio"/>
    <w:rsid w:val="000F113F"/>
    <w:rPr>
      <w:rFonts w:ascii="Arial" w:hAnsi="Arial"/>
      <w:color w:val="FF0000"/>
      <w:sz w:val="18"/>
      <w:szCs w:val="24"/>
    </w:rPr>
  </w:style>
  <w:style w:type="paragraph" w:customStyle="1" w:styleId="Sous-titre1">
    <w:name w:val="Sous-titre1"/>
    <w:basedOn w:val="Normal"/>
    <w:qFormat/>
    <w:rsid w:val="000F113F"/>
    <w:pPr>
      <w:pBdr>
        <w:bottom w:val="single" w:sz="6" w:space="1" w:color="FF0000"/>
      </w:pBdr>
      <w:spacing w:before="360" w:after="120" w:line="240" w:lineRule="exact"/>
      <w:jc w:val="both"/>
    </w:pPr>
    <w:rPr>
      <w:rFonts w:ascii="Arial Bold" w:hAnsi="Arial Bold" w:cs="Arial"/>
      <w:b/>
      <w:color w:val="FF0000"/>
      <w:szCs w:val="24"/>
    </w:rPr>
  </w:style>
  <w:style w:type="paragraph" w:customStyle="1" w:styleId="UNI-Texts">
    <w:name w:val="UNI - Texts"/>
    <w:qFormat/>
    <w:rsid w:val="00863F99"/>
    <w:pPr>
      <w:spacing w:line="256" w:lineRule="atLeast"/>
      <w:jc w:val="both"/>
    </w:pPr>
    <w:rPr>
      <w:rFonts w:ascii="Arial" w:hAnsi="Arial" w:cs="Arial"/>
      <w:color w:val="221E1F"/>
      <w:szCs w:val="24"/>
      <w:lang w:val="fr-FR" w:eastAsia="fr-FR"/>
    </w:rPr>
  </w:style>
  <w:style w:type="character" w:styleId="Strong">
    <w:name w:val="Strong"/>
    <w:qFormat/>
    <w:rsid w:val="00052B1E"/>
    <w:rPr>
      <w:b/>
      <w:bCs/>
    </w:rPr>
  </w:style>
  <w:style w:type="paragraph" w:styleId="ListParagraph">
    <w:name w:val="List Paragraph"/>
    <w:basedOn w:val="Normal"/>
    <w:qFormat/>
    <w:rsid w:val="00471667"/>
    <w:pPr>
      <w:ind w:left="720"/>
      <w:contextualSpacing/>
    </w:pPr>
    <w:rPr>
      <w:rFonts w:eastAsia="Calibri"/>
      <w:lang w:val="en-US" w:eastAsia="en-US"/>
    </w:rPr>
  </w:style>
  <w:style w:type="paragraph" w:customStyle="1" w:styleId="NormalArial">
    <w:name w:val="Normal + Arial"/>
    <w:aliases w:val="10 pt"/>
    <w:basedOn w:val="Normal"/>
    <w:rsid w:val="0025109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0"/>
      <w:lang w:eastAsia="fr-BE"/>
    </w:rPr>
  </w:style>
  <w:style w:type="character" w:customStyle="1" w:styleId="longtext">
    <w:name w:val="long_text"/>
    <w:basedOn w:val="DefaultParagraphFont"/>
    <w:rsid w:val="007226BE"/>
  </w:style>
  <w:style w:type="character" w:customStyle="1" w:styleId="Heading1Char">
    <w:name w:val="Heading 1 Char"/>
    <w:link w:val="Heading1"/>
    <w:uiPriority w:val="9"/>
    <w:rsid w:val="009027C4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9027C4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234593"/>
    <w:pPr>
      <w:pBdr>
        <w:top w:val="single" w:sz="4" w:space="3" w:color="5B9BD5" w:themeColor="accent1"/>
        <w:bottom w:val="single" w:sz="4" w:space="3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593"/>
    <w:rPr>
      <w:rFonts w:ascii="Arial" w:hAnsi="Arial"/>
      <w:i/>
      <w:iCs/>
      <w:color w:val="000000" w:themeColor="text1"/>
      <w:szCs w:val="22"/>
      <w:lang w:val="fr-FR" w:eastAsia="fr-FR"/>
    </w:rPr>
  </w:style>
  <w:style w:type="paragraph" w:customStyle="1" w:styleId="UNI-Bullets">
    <w:name w:val="UNI - Bullets"/>
    <w:basedOn w:val="UNI-Texts"/>
    <w:qFormat/>
    <w:rsid w:val="00BD21C7"/>
    <w:pPr>
      <w:numPr>
        <w:numId w:val="10"/>
      </w:numPr>
      <w:tabs>
        <w:tab w:val="left" w:pos="0"/>
      </w:tabs>
      <w:spacing w:after="120" w:line="240" w:lineRule="exac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23"/>
    <w:pPr>
      <w:spacing w:after="200" w:line="276" w:lineRule="auto"/>
    </w:pPr>
    <w:rPr>
      <w:rFonts w:ascii="Arial" w:hAnsi="Arial"/>
      <w:szCs w:val="22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7C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2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customStyle="1" w:styleId="CM1">
    <w:name w:val="CM1"/>
    <w:basedOn w:val="Default"/>
    <w:next w:val="Default"/>
    <w:rsid w:val="00357232"/>
    <w:rPr>
      <w:color w:val="auto"/>
    </w:rPr>
  </w:style>
  <w:style w:type="paragraph" w:customStyle="1" w:styleId="CM4">
    <w:name w:val="CM4"/>
    <w:basedOn w:val="Default"/>
    <w:next w:val="Default"/>
    <w:rsid w:val="00357232"/>
    <w:rPr>
      <w:color w:val="auto"/>
    </w:rPr>
  </w:style>
  <w:style w:type="paragraph" w:customStyle="1" w:styleId="CM5">
    <w:name w:val="CM5"/>
    <w:basedOn w:val="Default"/>
    <w:next w:val="Default"/>
    <w:rsid w:val="00357232"/>
    <w:rPr>
      <w:color w:val="auto"/>
    </w:rPr>
  </w:style>
  <w:style w:type="paragraph" w:customStyle="1" w:styleId="CM2">
    <w:name w:val="CM2"/>
    <w:basedOn w:val="Default"/>
    <w:next w:val="Default"/>
    <w:rsid w:val="00357232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57232"/>
    <w:pPr>
      <w:spacing w:line="25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57232"/>
    <w:rPr>
      <w:color w:val="auto"/>
    </w:rPr>
  </w:style>
  <w:style w:type="paragraph" w:styleId="Header">
    <w:name w:val="header"/>
    <w:basedOn w:val="Normal"/>
    <w:link w:val="HeaderChar"/>
    <w:semiHidden/>
    <w:rsid w:val="00E9655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E965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65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E9655A"/>
    <w:rPr>
      <w:rFonts w:cs="Times New Roman"/>
    </w:rPr>
  </w:style>
  <w:style w:type="table" w:styleId="TableGrid">
    <w:name w:val="Table Grid"/>
    <w:basedOn w:val="TableNormal"/>
    <w:locked/>
    <w:rsid w:val="00D909E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37671"/>
    <w:rPr>
      <w:rFonts w:ascii="Tahoma" w:hAnsi="Tahoma" w:cs="Tahoma"/>
      <w:sz w:val="16"/>
      <w:szCs w:val="16"/>
    </w:rPr>
  </w:style>
  <w:style w:type="character" w:customStyle="1" w:styleId="UNI-Folio">
    <w:name w:val="UNI - Folio"/>
    <w:rsid w:val="000F113F"/>
    <w:rPr>
      <w:rFonts w:ascii="Arial" w:hAnsi="Arial"/>
      <w:color w:val="FF0000"/>
      <w:sz w:val="18"/>
      <w:szCs w:val="24"/>
    </w:rPr>
  </w:style>
  <w:style w:type="paragraph" w:customStyle="1" w:styleId="Sous-titre1">
    <w:name w:val="Sous-titre1"/>
    <w:basedOn w:val="Normal"/>
    <w:qFormat/>
    <w:rsid w:val="000F113F"/>
    <w:pPr>
      <w:pBdr>
        <w:bottom w:val="single" w:sz="6" w:space="1" w:color="FF0000"/>
      </w:pBdr>
      <w:spacing w:before="360" w:after="120" w:line="240" w:lineRule="exact"/>
      <w:jc w:val="both"/>
    </w:pPr>
    <w:rPr>
      <w:rFonts w:ascii="Arial Bold" w:hAnsi="Arial Bold" w:cs="Arial"/>
      <w:b/>
      <w:color w:val="FF0000"/>
      <w:szCs w:val="24"/>
    </w:rPr>
  </w:style>
  <w:style w:type="paragraph" w:customStyle="1" w:styleId="UNI-Texts">
    <w:name w:val="UNI - Texts"/>
    <w:qFormat/>
    <w:rsid w:val="00863F99"/>
    <w:pPr>
      <w:spacing w:line="256" w:lineRule="atLeast"/>
      <w:jc w:val="both"/>
    </w:pPr>
    <w:rPr>
      <w:rFonts w:ascii="Arial" w:hAnsi="Arial" w:cs="Arial"/>
      <w:color w:val="221E1F"/>
      <w:szCs w:val="24"/>
      <w:lang w:val="fr-FR" w:eastAsia="fr-FR"/>
    </w:rPr>
  </w:style>
  <w:style w:type="character" w:styleId="Strong">
    <w:name w:val="Strong"/>
    <w:qFormat/>
    <w:rsid w:val="00052B1E"/>
    <w:rPr>
      <w:b/>
      <w:bCs/>
    </w:rPr>
  </w:style>
  <w:style w:type="paragraph" w:styleId="ListParagraph">
    <w:name w:val="List Paragraph"/>
    <w:basedOn w:val="Normal"/>
    <w:qFormat/>
    <w:rsid w:val="00471667"/>
    <w:pPr>
      <w:ind w:left="720"/>
      <w:contextualSpacing/>
    </w:pPr>
    <w:rPr>
      <w:rFonts w:eastAsia="Calibri"/>
      <w:lang w:val="en-US" w:eastAsia="en-US"/>
    </w:rPr>
  </w:style>
  <w:style w:type="paragraph" w:customStyle="1" w:styleId="NormalArial">
    <w:name w:val="Normal + Arial"/>
    <w:aliases w:val="10 pt"/>
    <w:basedOn w:val="Normal"/>
    <w:rsid w:val="0025109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0"/>
      <w:lang w:eastAsia="fr-BE"/>
    </w:rPr>
  </w:style>
  <w:style w:type="character" w:customStyle="1" w:styleId="longtext">
    <w:name w:val="long_text"/>
    <w:basedOn w:val="DefaultParagraphFont"/>
    <w:rsid w:val="007226BE"/>
  </w:style>
  <w:style w:type="character" w:customStyle="1" w:styleId="Heading1Char">
    <w:name w:val="Heading 1 Char"/>
    <w:link w:val="Heading1"/>
    <w:uiPriority w:val="9"/>
    <w:rsid w:val="009027C4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9027C4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234593"/>
    <w:pPr>
      <w:pBdr>
        <w:top w:val="single" w:sz="4" w:space="3" w:color="5B9BD5" w:themeColor="accent1"/>
        <w:bottom w:val="single" w:sz="4" w:space="3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593"/>
    <w:rPr>
      <w:rFonts w:ascii="Arial" w:hAnsi="Arial"/>
      <w:i/>
      <w:iCs/>
      <w:color w:val="000000" w:themeColor="text1"/>
      <w:szCs w:val="22"/>
      <w:lang w:val="fr-FR" w:eastAsia="fr-FR"/>
    </w:rPr>
  </w:style>
  <w:style w:type="paragraph" w:customStyle="1" w:styleId="UNI-Bullets">
    <w:name w:val="UNI - Bullets"/>
    <w:basedOn w:val="UNI-Texts"/>
    <w:qFormat/>
    <w:rsid w:val="00BD21C7"/>
    <w:pPr>
      <w:numPr>
        <w:numId w:val="10"/>
      </w:numPr>
      <w:tabs>
        <w:tab w:val="left" w:pos="0"/>
      </w:tabs>
      <w:spacing w:after="12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udinger\Documents\1%20UNI%20MEI%20Global%20Union\1%20Statutory\1%20UNI%20MEI%20GA%202015\templates\EN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B83E-A98A-ED49-8129-84F2EA46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\Users\jstudinger\Documents\1 UNI MEI Global Union\1 Statutory\1 UNI MEI GA 2015\templates\EN document template.dotx</Template>
  <TotalTime>0</TotalTime>
  <Pages>1</Pages>
  <Words>260</Words>
  <Characters>1529</Characters>
  <Application>Microsoft Macintosh Word</Application>
  <DocSecurity>0</DocSecurity>
  <Lines>22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Nyon, 10 February 2009</vt:lpstr>
    </vt:vector>
  </TitlesOfParts>
  <Company>UNI global union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Nyon, 10 February 2009</dc:title>
  <dc:subject/>
  <dc:creator>Johannes Studinger</dc:creator>
  <cp:keywords/>
  <cp:lastModifiedBy>Robrecht</cp:lastModifiedBy>
  <cp:revision>2</cp:revision>
  <cp:lastPrinted>2019-10-17T23:05:00Z</cp:lastPrinted>
  <dcterms:created xsi:type="dcterms:W3CDTF">2019-10-18T06:44:00Z</dcterms:created>
  <dcterms:modified xsi:type="dcterms:W3CDTF">2019-10-18T06:44:00Z</dcterms:modified>
</cp:coreProperties>
</file>